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D7EBC8" w14:textId="33364281" w:rsidR="00431B71" w:rsidRPr="008A5E1A" w:rsidRDefault="00431B71" w:rsidP="00431B7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Protokół z XI posiedzenia Komitetu Rewitalizacji</w:t>
      </w:r>
    </w:p>
    <w:p w14:paraId="657D3863" w14:textId="09F7E038" w:rsidR="00431B71" w:rsidRDefault="00431B71" w:rsidP="00431B7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w dniu 14 lipca 2020 r.</w:t>
      </w:r>
    </w:p>
    <w:p w14:paraId="0FE91AEA" w14:textId="77777777" w:rsidR="00431B71" w:rsidRDefault="00431B71" w:rsidP="00431B71">
      <w:pPr>
        <w:jc w:val="both"/>
      </w:pPr>
    </w:p>
    <w:p w14:paraId="7CBA3A87" w14:textId="77777777" w:rsidR="00431B71" w:rsidRDefault="00431B71" w:rsidP="00431B71">
      <w:pPr>
        <w:jc w:val="both"/>
      </w:pPr>
    </w:p>
    <w:p w14:paraId="0F643DBD" w14:textId="612D44BE" w:rsidR="00431B71" w:rsidRDefault="00431B71" w:rsidP="00431B71">
      <w:pPr>
        <w:jc w:val="both"/>
      </w:pPr>
      <w:r>
        <w:t xml:space="preserve">XI Posiedzenie Komitetu Rewitalizacji zostało zwołane przez Przewodniczącego Komitetu </w:t>
      </w:r>
      <w:r>
        <w:br/>
        <w:t>na 14 lipca 2020 r. o godz. 16:00 w siedzibie Urzędu Miasta Włocławek przy Zielonym Rynku 11/13 we Włocławku w sali nr 4.</w:t>
      </w:r>
    </w:p>
    <w:p w14:paraId="13A13655" w14:textId="77777777" w:rsidR="00431B71" w:rsidRDefault="00431B71" w:rsidP="00431B71">
      <w:pPr>
        <w:jc w:val="both"/>
      </w:pPr>
    </w:p>
    <w:p w14:paraId="2AAE16F9" w14:textId="26DE73B2" w:rsidR="00431B71" w:rsidRDefault="00431B71" w:rsidP="00431B71">
      <w:pPr>
        <w:jc w:val="both"/>
      </w:pPr>
      <w:r>
        <w:t xml:space="preserve">O niniejszym terminie, miejscu i planowanym przebiegu posiedzenia Członkowie Komitetu Rewitalizacji zostali poinformowani za pośrednictwem korespondencji mailowej z 6 lipca </w:t>
      </w:r>
      <w:r>
        <w:br/>
        <w:t xml:space="preserve">2020 r. </w:t>
      </w:r>
    </w:p>
    <w:p w14:paraId="73B41BDB" w14:textId="77777777" w:rsidR="00431B71" w:rsidRDefault="00431B71" w:rsidP="00431B71">
      <w:pPr>
        <w:jc w:val="both"/>
      </w:pPr>
    </w:p>
    <w:p w14:paraId="5F9D92BF" w14:textId="0D797115" w:rsidR="00431B71" w:rsidRDefault="00431B71" w:rsidP="00431B71">
      <w:pPr>
        <w:pStyle w:val="Akapitzlist"/>
        <w:numPr>
          <w:ilvl w:val="0"/>
          <w:numId w:val="1"/>
        </w:numPr>
        <w:ind w:left="426"/>
        <w:jc w:val="both"/>
      </w:pPr>
      <w:r>
        <w:t xml:space="preserve">XI posiedzenie Komitetu prowadził Pan Jarosław Hupało, Przewodniczący Komitetu Rewitalizacji. Przewodniczący powitał wszystkich przybyłych na posiedzenie Komitetu, </w:t>
      </w:r>
      <w:r>
        <w:br/>
        <w:t xml:space="preserve">w tym 16 Członków Komitetu Rewitalizacji, stwierdzając jednocześnie quorum (lista obecności Członków uczestniczących w posiedzeniu stanowi załącznik nr 1 </w:t>
      </w:r>
      <w:r>
        <w:br/>
        <w:t>do niniejszego protokołu).</w:t>
      </w:r>
    </w:p>
    <w:p w14:paraId="3B13A2B2" w14:textId="77777777" w:rsidR="00431B71" w:rsidRDefault="00431B71" w:rsidP="00431B71">
      <w:pPr>
        <w:pStyle w:val="Akapitzlist"/>
        <w:ind w:left="426"/>
        <w:jc w:val="both"/>
      </w:pPr>
    </w:p>
    <w:p w14:paraId="7B55636C" w14:textId="2A8940ED" w:rsidR="00431B71" w:rsidRDefault="00431B71" w:rsidP="00431B71">
      <w:pPr>
        <w:pStyle w:val="Akapitzlist"/>
        <w:numPr>
          <w:ilvl w:val="0"/>
          <w:numId w:val="1"/>
        </w:numPr>
        <w:ind w:left="426"/>
        <w:jc w:val="both"/>
      </w:pPr>
      <w:r>
        <w:t xml:space="preserve">Przewodniczący zapoznał obecnych z porządkiem </w:t>
      </w:r>
      <w:r w:rsidRPr="005F7701">
        <w:t>X</w:t>
      </w:r>
      <w:r>
        <w:t>I</w:t>
      </w:r>
      <w:r w:rsidRPr="005F7701">
        <w:t xml:space="preserve"> posiedzenia Komitetu Rewitalizacji</w:t>
      </w:r>
      <w:r>
        <w:t xml:space="preserve"> (załącznik nr 2), który został pozytywnie jednogłośnie przegłosowany przez obecnych Członków Komitetu (protokół z głosowania stanowi załącznik nr 3).</w:t>
      </w:r>
    </w:p>
    <w:p w14:paraId="15D4217F" w14:textId="77777777" w:rsidR="00431B71" w:rsidRDefault="00431B71" w:rsidP="00431B71">
      <w:pPr>
        <w:pStyle w:val="Akapitzlist"/>
      </w:pPr>
    </w:p>
    <w:p w14:paraId="0615B0F9" w14:textId="6A849304" w:rsidR="00431B71" w:rsidRPr="00091134" w:rsidRDefault="00431B71" w:rsidP="00431B71">
      <w:pPr>
        <w:pStyle w:val="Akapitzlist"/>
        <w:numPr>
          <w:ilvl w:val="0"/>
          <w:numId w:val="1"/>
        </w:numPr>
        <w:ind w:left="426"/>
        <w:jc w:val="both"/>
        <w:rPr>
          <w:color w:val="000000" w:themeColor="text1"/>
        </w:rPr>
      </w:pPr>
      <w:r>
        <w:t xml:space="preserve">Przewodniczący </w:t>
      </w:r>
      <w:r w:rsidR="00B5397B">
        <w:t>poprosił wszystkich zebranych na sali o uczczenie minutą cisz</w:t>
      </w:r>
      <w:r w:rsidR="00B5397B" w:rsidRPr="00B5397B">
        <w:rPr>
          <w:color w:val="000000" w:themeColor="text1"/>
        </w:rPr>
        <w:t>y</w:t>
      </w:r>
      <w:r w:rsidR="00B5397B">
        <w:t xml:space="preserve"> pamięci zmarłego członka Komitetu Rewitalizacji, Pana Dariusza Jaworskiego</w:t>
      </w:r>
      <w:r w:rsidRPr="00B5397B">
        <w:rPr>
          <w:color w:val="000000" w:themeColor="text1"/>
        </w:rPr>
        <w:t>.</w:t>
      </w:r>
    </w:p>
    <w:p w14:paraId="0932FDE7" w14:textId="77777777" w:rsidR="00431B71" w:rsidRPr="005F7701" w:rsidRDefault="00431B71" w:rsidP="00431B71">
      <w:pPr>
        <w:pStyle w:val="Akapitzlist"/>
        <w:ind w:left="426"/>
        <w:jc w:val="both"/>
        <w:rPr>
          <w:color w:val="000000" w:themeColor="text1"/>
        </w:rPr>
      </w:pPr>
    </w:p>
    <w:p w14:paraId="0443384D" w14:textId="1DD9BC95" w:rsidR="00431B71" w:rsidRDefault="00B5397B" w:rsidP="00431B71">
      <w:pPr>
        <w:pStyle w:val="Akapitzlist"/>
        <w:numPr>
          <w:ilvl w:val="0"/>
          <w:numId w:val="1"/>
        </w:numPr>
        <w:ind w:left="426"/>
        <w:jc w:val="both"/>
        <w:rPr>
          <w:color w:val="000000" w:themeColor="text1"/>
        </w:rPr>
      </w:pPr>
      <w:r>
        <w:rPr>
          <w:color w:val="000000" w:themeColor="text1"/>
        </w:rPr>
        <w:t xml:space="preserve">Następnie Pani dr Barbara Moraczewska – Zastępca Prezydenta Miasta Włocławek </w:t>
      </w:r>
      <w:r>
        <w:rPr>
          <w:color w:val="000000" w:themeColor="text1"/>
        </w:rPr>
        <w:br/>
        <w:t xml:space="preserve">i Pełnomocnik Prezydenta ds. Rewitalizacji Miasta Włocławek, wręczyła nominacje nowym członkom Komitetu Rewitalizacji: Pani Monice Jabłońskiej – przedstawicielowi podmiotu prowadzącego na obszarze Gminy Miasto Włocławek działalność społeczną, </w:t>
      </w:r>
      <w:r>
        <w:rPr>
          <w:color w:val="000000" w:themeColor="text1"/>
        </w:rPr>
        <w:br/>
        <w:t>w tym na rzecz osób niepełnosprawnych i Panu Zbigniewowi Lewandowskiemu – przedstawicielowi Rady Miasta Włocławek</w:t>
      </w:r>
      <w:r w:rsidR="00431B71">
        <w:rPr>
          <w:color w:val="000000" w:themeColor="text1"/>
        </w:rPr>
        <w:t xml:space="preserve">. </w:t>
      </w:r>
    </w:p>
    <w:p w14:paraId="1D381807" w14:textId="77777777" w:rsidR="00101EEB" w:rsidRPr="00101EEB" w:rsidRDefault="00101EEB" w:rsidP="00101EEB">
      <w:pPr>
        <w:pStyle w:val="Akapitzlist"/>
        <w:rPr>
          <w:color w:val="000000" w:themeColor="text1"/>
        </w:rPr>
      </w:pPr>
    </w:p>
    <w:p w14:paraId="4B61623C" w14:textId="722BA858" w:rsidR="00431B71" w:rsidRDefault="00101EEB" w:rsidP="00101EEB">
      <w:pPr>
        <w:pStyle w:val="Akapitzlist"/>
        <w:numPr>
          <w:ilvl w:val="0"/>
          <w:numId w:val="1"/>
        </w:numPr>
        <w:ind w:left="426"/>
        <w:jc w:val="both"/>
        <w:rPr>
          <w:color w:val="000000" w:themeColor="text1"/>
        </w:rPr>
      </w:pPr>
      <w:r w:rsidRPr="00101EEB">
        <w:rPr>
          <w:color w:val="000000" w:themeColor="text1"/>
        </w:rPr>
        <w:t xml:space="preserve">Kolejny punkt porządku posiedzenia dotyczący informacji o udzieleniu w 2020 r. dotacji na roboty budowlane polegające na remoncie lub przebudowie oraz na prace konserwatorskie i restauratorskie w odniesieniu do nieruchomości niewpisanych </w:t>
      </w:r>
      <w:r w:rsidRPr="00101EEB">
        <w:rPr>
          <w:color w:val="000000" w:themeColor="text1"/>
        </w:rPr>
        <w:br/>
        <w:t xml:space="preserve">do rejestru zabytków dla właścicieli lub użytkowników wieczystych nieruchomości położonych w obszarze Specjalnej Strefy Rewitalizacji omówił Pan Jarosław Biegała Kierownik Referatu </w:t>
      </w:r>
      <w:r>
        <w:rPr>
          <w:color w:val="000000" w:themeColor="text1"/>
        </w:rPr>
        <w:t>Lokalowego w Wydziale Gospodarowania Mieniem Komunalnym Urzędu Miasta Włocławek</w:t>
      </w:r>
      <w:r w:rsidR="00431B71" w:rsidRPr="00101EEB">
        <w:rPr>
          <w:color w:val="000000" w:themeColor="text1"/>
        </w:rPr>
        <w:t>.</w:t>
      </w:r>
    </w:p>
    <w:p w14:paraId="0E843C0B" w14:textId="77777777" w:rsidR="00101EEB" w:rsidRPr="00101EEB" w:rsidRDefault="00101EEB" w:rsidP="00101EEB">
      <w:pPr>
        <w:pStyle w:val="Akapitzlist"/>
        <w:rPr>
          <w:color w:val="000000" w:themeColor="text1"/>
        </w:rPr>
      </w:pPr>
    </w:p>
    <w:p w14:paraId="46682929" w14:textId="77777777" w:rsidR="00101EEB" w:rsidRDefault="00101EEB" w:rsidP="00101EEB">
      <w:pPr>
        <w:pStyle w:val="Akapitzlist"/>
        <w:numPr>
          <w:ilvl w:val="0"/>
          <w:numId w:val="1"/>
        </w:numPr>
        <w:ind w:left="426"/>
        <w:jc w:val="both"/>
        <w:rPr>
          <w:color w:val="000000" w:themeColor="text1"/>
        </w:rPr>
      </w:pPr>
      <w:r w:rsidRPr="00101EEB">
        <w:rPr>
          <w:color w:val="000000" w:themeColor="text1"/>
        </w:rPr>
        <w:t xml:space="preserve">Następnie głos zabrała ponownie Pani dr Barbara Moraczewska, która przypomniała </w:t>
      </w:r>
      <w:r w:rsidRPr="00101EEB">
        <w:rPr>
          <w:color w:val="000000" w:themeColor="text1"/>
        </w:rPr>
        <w:br/>
        <w:t xml:space="preserve">o możliwości składania informacji o zamiarze ubiegania się o dotację w 2021 r. </w:t>
      </w:r>
      <w:r w:rsidRPr="00101EEB">
        <w:rPr>
          <w:color w:val="000000" w:themeColor="text1"/>
        </w:rPr>
        <w:br/>
        <w:t xml:space="preserve">na zakres robót budowlanych polegających na remoncie lub przebudowie oraz </w:t>
      </w:r>
      <w:r w:rsidRPr="00101EEB">
        <w:rPr>
          <w:color w:val="000000" w:themeColor="text1"/>
        </w:rPr>
        <w:br/>
        <w:t>na prace konserwatorskie i restauratorskie w odniesieniu do nieruchomości niewpisanych do rejestru zabytków dla właścicieli lub użytkowników wieczystych nieruchomości położonych w obszarze Specjalnej Strefy Rewitalizacji.</w:t>
      </w:r>
    </w:p>
    <w:p w14:paraId="24FFED07" w14:textId="10E16F09" w:rsidR="00101EEB" w:rsidRPr="00101EEB" w:rsidRDefault="00101EEB" w:rsidP="00101EEB">
      <w:pPr>
        <w:ind w:left="426"/>
        <w:jc w:val="both"/>
        <w:rPr>
          <w:color w:val="000000" w:themeColor="text1"/>
        </w:rPr>
      </w:pPr>
      <w:r>
        <w:rPr>
          <w:color w:val="000000" w:themeColor="text1"/>
        </w:rPr>
        <w:t xml:space="preserve">Ponadto przedstawiła informację o remontach nieruchomości gminnych i prywatnych </w:t>
      </w:r>
      <w:r>
        <w:rPr>
          <w:color w:val="000000" w:themeColor="text1"/>
        </w:rPr>
        <w:br/>
        <w:t>w obszarze rewitalizacji w 2020 r.</w:t>
      </w:r>
    </w:p>
    <w:p w14:paraId="3470D8B7" w14:textId="07C7FF80" w:rsidR="00E81A84" w:rsidRPr="00E81A84" w:rsidRDefault="00E87C66" w:rsidP="00E81A84">
      <w:pPr>
        <w:pStyle w:val="Akapitzlist"/>
        <w:numPr>
          <w:ilvl w:val="0"/>
          <w:numId w:val="1"/>
        </w:numPr>
        <w:ind w:left="426"/>
        <w:jc w:val="both"/>
      </w:pPr>
      <w:r>
        <w:rPr>
          <w:color w:val="000000" w:themeColor="text1"/>
        </w:rPr>
        <w:lastRenderedPageBreak/>
        <w:t xml:space="preserve">W wolnych wnioskach </w:t>
      </w:r>
      <w:r w:rsidR="00F55831">
        <w:rPr>
          <w:color w:val="000000" w:themeColor="text1"/>
        </w:rPr>
        <w:t>poruszono między innymi kwestie związane z potencjalnymi</w:t>
      </w:r>
      <w:r w:rsidR="006E15ED">
        <w:rPr>
          <w:color w:val="000000" w:themeColor="text1"/>
        </w:rPr>
        <w:t xml:space="preserve"> możliwościami wykorzystania </w:t>
      </w:r>
      <w:proofErr w:type="spellStart"/>
      <w:r w:rsidR="006E15ED">
        <w:rPr>
          <w:color w:val="000000" w:themeColor="text1"/>
        </w:rPr>
        <w:t>fotowoltaiki</w:t>
      </w:r>
      <w:proofErr w:type="spellEnd"/>
      <w:r w:rsidR="006E15ED">
        <w:rPr>
          <w:color w:val="000000" w:themeColor="text1"/>
        </w:rPr>
        <w:t xml:space="preserve"> w obszarze rewitalizacji oraz </w:t>
      </w:r>
      <w:r w:rsidR="00E81A84">
        <w:rPr>
          <w:color w:val="000000" w:themeColor="text1"/>
        </w:rPr>
        <w:t xml:space="preserve">z </w:t>
      </w:r>
      <w:bookmarkStart w:id="0" w:name="_Hlk56772912"/>
      <w:r w:rsidR="006E15ED">
        <w:rPr>
          <w:color w:val="000000" w:themeColor="text1"/>
        </w:rPr>
        <w:t>zainicjowanie</w:t>
      </w:r>
      <w:r w:rsidR="00E81A84">
        <w:rPr>
          <w:color w:val="000000" w:themeColor="text1"/>
        </w:rPr>
        <w:t>m</w:t>
      </w:r>
      <w:r w:rsidR="006E15ED">
        <w:rPr>
          <w:color w:val="000000" w:themeColor="text1"/>
        </w:rPr>
        <w:t xml:space="preserve"> działań polegających na </w:t>
      </w:r>
      <w:r w:rsidR="00E81A84">
        <w:rPr>
          <w:color w:val="000000" w:themeColor="text1"/>
        </w:rPr>
        <w:t xml:space="preserve">wprowadzeniu dodatkowych terenów zieleni i małej architektury w </w:t>
      </w:r>
      <w:r w:rsidR="006E15ED">
        <w:rPr>
          <w:color w:val="000000" w:themeColor="text1"/>
        </w:rPr>
        <w:t>przestrze</w:t>
      </w:r>
      <w:r w:rsidR="00E81A84">
        <w:rPr>
          <w:color w:val="000000" w:themeColor="text1"/>
        </w:rPr>
        <w:t>ń</w:t>
      </w:r>
      <w:r w:rsidR="006E15ED">
        <w:rPr>
          <w:color w:val="000000" w:themeColor="text1"/>
        </w:rPr>
        <w:t xml:space="preserve"> Starego Rynku</w:t>
      </w:r>
      <w:bookmarkEnd w:id="0"/>
      <w:r w:rsidR="00E81A84">
        <w:rPr>
          <w:color w:val="000000" w:themeColor="text1"/>
        </w:rPr>
        <w:t xml:space="preserve">. Ostatni wniosek został poddany głosowaniu i został zaopiniowany pozytywnie (protokół z głosowania stanowi załącznik nr </w:t>
      </w:r>
      <w:r w:rsidR="000572BA">
        <w:rPr>
          <w:color w:val="000000" w:themeColor="text1"/>
        </w:rPr>
        <w:t>4</w:t>
      </w:r>
      <w:bookmarkStart w:id="1" w:name="_GoBack"/>
      <w:bookmarkEnd w:id="1"/>
      <w:r w:rsidR="00E81A84">
        <w:rPr>
          <w:color w:val="000000" w:themeColor="text1"/>
        </w:rPr>
        <w:t>).</w:t>
      </w:r>
    </w:p>
    <w:p w14:paraId="14A39ED2" w14:textId="77777777" w:rsidR="00E81A84" w:rsidRDefault="00E81A84" w:rsidP="00E81A84">
      <w:pPr>
        <w:pStyle w:val="Akapitzlist"/>
        <w:ind w:left="426"/>
        <w:jc w:val="both"/>
        <w:rPr>
          <w:color w:val="000000" w:themeColor="text1"/>
        </w:rPr>
      </w:pPr>
    </w:p>
    <w:p w14:paraId="6CD9E52C" w14:textId="77777777" w:rsidR="00E81A84" w:rsidRDefault="00E81A84" w:rsidP="00E81A84">
      <w:pPr>
        <w:pStyle w:val="Akapitzlist"/>
        <w:ind w:left="426"/>
        <w:jc w:val="both"/>
        <w:rPr>
          <w:color w:val="000000" w:themeColor="text1"/>
        </w:rPr>
      </w:pPr>
    </w:p>
    <w:p w14:paraId="720281E5" w14:textId="6410A013" w:rsidR="00431B71" w:rsidRDefault="006E15ED" w:rsidP="00E81A84">
      <w:pPr>
        <w:pStyle w:val="Akapitzlist"/>
        <w:ind w:left="426"/>
        <w:jc w:val="both"/>
      </w:pPr>
      <w:r>
        <w:rPr>
          <w:color w:val="000000" w:themeColor="text1"/>
        </w:rPr>
        <w:t xml:space="preserve"> </w:t>
      </w:r>
    </w:p>
    <w:p w14:paraId="653E0FD2" w14:textId="77777777" w:rsidR="00431B71" w:rsidRPr="00E81A84" w:rsidRDefault="00431B71" w:rsidP="00431B71">
      <w:pPr>
        <w:shd w:val="clear" w:color="auto" w:fill="FFFFFF"/>
      </w:pPr>
      <w:r w:rsidRPr="00E81A84">
        <w:t>Na tym posiedzenie zakończono</w:t>
      </w:r>
    </w:p>
    <w:p w14:paraId="18F1DF35" w14:textId="00F0E4A6" w:rsidR="00431B71" w:rsidRPr="00E81A84" w:rsidRDefault="00431B71" w:rsidP="00431B71">
      <w:r w:rsidRPr="00E81A84">
        <w:t xml:space="preserve">Protokół sporządził: </w:t>
      </w:r>
      <w:r w:rsidRPr="00E81A84">
        <w:tab/>
      </w:r>
      <w:r w:rsidRPr="00E81A84">
        <w:tab/>
      </w:r>
      <w:r w:rsidR="00E81A84">
        <w:tab/>
      </w:r>
      <w:r w:rsidRPr="00E81A84">
        <w:t>Sekretarz Komitetu Rewitalizacji</w:t>
      </w:r>
    </w:p>
    <w:p w14:paraId="120CA7A8" w14:textId="1CFD047E" w:rsidR="00431B71" w:rsidRPr="00E81A84" w:rsidRDefault="00E81A84" w:rsidP="00E81A84">
      <w:pPr>
        <w:ind w:left="708"/>
        <w:jc w:val="center"/>
      </w:pPr>
      <w:r>
        <w:t xml:space="preserve">        </w:t>
      </w:r>
      <w:r w:rsidR="00431B71" w:rsidRPr="00E81A84">
        <w:t>Marzena Afeltowska-Gruchot</w:t>
      </w:r>
    </w:p>
    <w:p w14:paraId="0A88A2BD" w14:textId="77777777" w:rsidR="00431B71" w:rsidRPr="00E81A84" w:rsidRDefault="00431B71" w:rsidP="00431B71"/>
    <w:p w14:paraId="36D7E3CF" w14:textId="77777777" w:rsidR="00431B71" w:rsidRPr="00E81A84" w:rsidRDefault="00431B71" w:rsidP="00431B71">
      <w:pPr>
        <w:jc w:val="center"/>
      </w:pPr>
    </w:p>
    <w:p w14:paraId="134B4A0E" w14:textId="77777777" w:rsidR="00431B71" w:rsidRPr="00E81A84" w:rsidRDefault="00431B71" w:rsidP="00431B71"/>
    <w:p w14:paraId="4A64A3FF" w14:textId="36CD30E5" w:rsidR="00431B71" w:rsidRPr="00E81A84" w:rsidRDefault="00431B71" w:rsidP="00431B71">
      <w:r w:rsidRPr="00E81A84">
        <w:t xml:space="preserve">Zaakceptował: </w:t>
      </w:r>
      <w:r w:rsidRPr="00E81A84">
        <w:tab/>
      </w:r>
      <w:r w:rsidRPr="00E81A84">
        <w:tab/>
      </w:r>
      <w:r w:rsidR="00E81A84">
        <w:t xml:space="preserve">        </w:t>
      </w:r>
      <w:r w:rsidRPr="00E81A84">
        <w:t>Przewodniczący Komitetu Rewitalizacji</w:t>
      </w:r>
    </w:p>
    <w:p w14:paraId="11F44E39" w14:textId="77777777" w:rsidR="00431B71" w:rsidRPr="00E81A84" w:rsidRDefault="00431B71" w:rsidP="00431B71">
      <w:pPr>
        <w:jc w:val="center"/>
      </w:pPr>
    </w:p>
    <w:p w14:paraId="6469995A" w14:textId="77777777" w:rsidR="00431B71" w:rsidRPr="00E81A84" w:rsidRDefault="00431B71" w:rsidP="00431B71">
      <w:pPr>
        <w:jc w:val="center"/>
      </w:pPr>
    </w:p>
    <w:p w14:paraId="422CF7D3" w14:textId="77777777" w:rsidR="00431B71" w:rsidRPr="00E81A84" w:rsidRDefault="00431B71" w:rsidP="00431B71">
      <w:pPr>
        <w:jc w:val="center"/>
      </w:pPr>
    </w:p>
    <w:p w14:paraId="522C233B" w14:textId="1E67478C" w:rsidR="00431B71" w:rsidRPr="00E81A84" w:rsidRDefault="00E81A84" w:rsidP="00431B71">
      <w:pPr>
        <w:jc w:val="center"/>
      </w:pPr>
      <w:r>
        <w:t xml:space="preserve">              </w:t>
      </w:r>
      <w:r w:rsidR="00431B71" w:rsidRPr="00E81A84">
        <w:t>Jarosław Hupało</w:t>
      </w:r>
    </w:p>
    <w:p w14:paraId="02507683" w14:textId="77777777" w:rsidR="00431B71" w:rsidRPr="00E81A84" w:rsidRDefault="00431B71" w:rsidP="00431B71">
      <w:pPr>
        <w:rPr>
          <w:rFonts w:ascii="Arial Narrow" w:hAnsi="Arial Narrow"/>
        </w:rPr>
      </w:pPr>
    </w:p>
    <w:p w14:paraId="63DF3E87" w14:textId="77777777" w:rsidR="00431B71" w:rsidRDefault="00431B71" w:rsidP="00431B71"/>
    <w:p w14:paraId="066EB111" w14:textId="77777777" w:rsidR="00431B71" w:rsidRDefault="00431B71" w:rsidP="00431B71"/>
    <w:p w14:paraId="5F8B927F" w14:textId="77777777" w:rsidR="00431B71" w:rsidRDefault="00431B71" w:rsidP="00431B71"/>
    <w:p w14:paraId="087FEA42" w14:textId="77777777" w:rsidR="00431B71" w:rsidRDefault="00431B71" w:rsidP="00431B71"/>
    <w:p w14:paraId="2E4A8A78" w14:textId="77777777" w:rsidR="00431B71" w:rsidRDefault="00431B71" w:rsidP="00431B71"/>
    <w:p w14:paraId="7CAEE2AD" w14:textId="77777777" w:rsidR="00431B71" w:rsidRDefault="00431B71" w:rsidP="00431B71"/>
    <w:p w14:paraId="5C3AF2D1" w14:textId="77777777" w:rsidR="00431B71" w:rsidRDefault="00431B71" w:rsidP="00431B71"/>
    <w:p w14:paraId="5C823263" w14:textId="77777777" w:rsidR="00431B71" w:rsidRDefault="00431B71" w:rsidP="00431B71"/>
    <w:p w14:paraId="09D3E07A" w14:textId="77777777" w:rsidR="00431B71" w:rsidRDefault="00431B71" w:rsidP="00431B71"/>
    <w:p w14:paraId="20575A00" w14:textId="77777777" w:rsidR="00431B71" w:rsidRDefault="00431B71" w:rsidP="00431B71"/>
    <w:p w14:paraId="522475E2" w14:textId="77777777" w:rsidR="00431B71" w:rsidRDefault="00431B71" w:rsidP="00431B71"/>
    <w:p w14:paraId="5BCB4EAB" w14:textId="77777777" w:rsidR="00431B71" w:rsidRDefault="00431B71" w:rsidP="00431B71"/>
    <w:p w14:paraId="2195E1B8" w14:textId="77777777" w:rsidR="00431B71" w:rsidRDefault="00431B71" w:rsidP="00431B71"/>
    <w:p w14:paraId="0E012364" w14:textId="77777777" w:rsidR="00431B71" w:rsidRDefault="00431B71" w:rsidP="00431B71"/>
    <w:p w14:paraId="6B998CAA" w14:textId="77777777" w:rsidR="00431B71" w:rsidRDefault="00431B71" w:rsidP="00431B71"/>
    <w:p w14:paraId="7CB6568E" w14:textId="77777777" w:rsidR="00431B71" w:rsidRDefault="00431B71" w:rsidP="00431B71"/>
    <w:p w14:paraId="7A238F13" w14:textId="77777777" w:rsidR="00431B71" w:rsidRDefault="00431B71" w:rsidP="00E81A84">
      <w:pPr>
        <w:jc w:val="both"/>
      </w:pPr>
      <w:r>
        <w:t>Załączniki:</w:t>
      </w:r>
    </w:p>
    <w:p w14:paraId="4134D818" w14:textId="77777777" w:rsidR="00431B71" w:rsidRDefault="00431B71" w:rsidP="00E81A84">
      <w:pPr>
        <w:pStyle w:val="Akapitzlist"/>
        <w:numPr>
          <w:ilvl w:val="0"/>
          <w:numId w:val="2"/>
        </w:numPr>
        <w:ind w:left="426"/>
        <w:jc w:val="both"/>
      </w:pPr>
      <w:r>
        <w:t>Lista obecności członków Komitetu Rewitalizacji podczas IX posiedzenia Komitetu Rewitalizacji.</w:t>
      </w:r>
    </w:p>
    <w:p w14:paraId="2352E4DE" w14:textId="42A480A7" w:rsidR="00431B71" w:rsidRDefault="00431B71" w:rsidP="00E81A84">
      <w:pPr>
        <w:pStyle w:val="Akapitzlist"/>
        <w:numPr>
          <w:ilvl w:val="0"/>
          <w:numId w:val="2"/>
        </w:numPr>
        <w:ind w:left="426"/>
        <w:jc w:val="both"/>
      </w:pPr>
      <w:r>
        <w:t>Porządek X</w:t>
      </w:r>
      <w:r w:rsidR="00E81A84">
        <w:t>I</w:t>
      </w:r>
      <w:r>
        <w:t xml:space="preserve"> posiedzenia Komitetu Rewitalizacji z </w:t>
      </w:r>
      <w:r w:rsidR="00E81A84">
        <w:t>14 lipca</w:t>
      </w:r>
      <w:r>
        <w:t xml:space="preserve"> 2020 r.</w:t>
      </w:r>
    </w:p>
    <w:p w14:paraId="3E22CB73" w14:textId="3BE87197" w:rsidR="00431B71" w:rsidRDefault="00431B71" w:rsidP="00E81A84">
      <w:pPr>
        <w:pStyle w:val="Akapitzlist"/>
        <w:numPr>
          <w:ilvl w:val="0"/>
          <w:numId w:val="2"/>
        </w:numPr>
        <w:ind w:left="426"/>
        <w:jc w:val="both"/>
      </w:pPr>
      <w:r>
        <w:t>P</w:t>
      </w:r>
      <w:r w:rsidRPr="00101C02">
        <w:t xml:space="preserve">rotokół z głosowania </w:t>
      </w:r>
      <w:r>
        <w:t>w sprawie przyjęcia porządku X</w:t>
      </w:r>
      <w:r w:rsidR="00E81A84">
        <w:t>I</w:t>
      </w:r>
      <w:r>
        <w:t xml:space="preserve"> posiedzenia Komitetu Rewitalizacji.</w:t>
      </w:r>
    </w:p>
    <w:p w14:paraId="5B40B8FB" w14:textId="362CA609" w:rsidR="00431B71" w:rsidRPr="00CD6B50" w:rsidRDefault="00431B71" w:rsidP="00E81A84">
      <w:pPr>
        <w:pStyle w:val="Akapitzlist"/>
        <w:numPr>
          <w:ilvl w:val="0"/>
          <w:numId w:val="2"/>
        </w:numPr>
        <w:ind w:left="426"/>
        <w:jc w:val="both"/>
      </w:pPr>
      <w:r>
        <w:t xml:space="preserve">Protokół z głosowania w sprawie </w:t>
      </w:r>
      <w:r w:rsidR="00E81A84" w:rsidRPr="00E81A84">
        <w:t>zainicjowani</w:t>
      </w:r>
      <w:r w:rsidR="00920389">
        <w:t>a</w:t>
      </w:r>
      <w:r w:rsidR="00E81A84" w:rsidRPr="00E81A84">
        <w:t xml:space="preserve"> działań polegających na wprowadzeniu dodatkowych terenów zieleni i małej architektury w przestrzeń Starego Rynku</w:t>
      </w:r>
      <w:r w:rsidRPr="00E81A84">
        <w:rPr>
          <w:iCs/>
        </w:rPr>
        <w:t>.</w:t>
      </w:r>
    </w:p>
    <w:p w14:paraId="6B125986" w14:textId="77777777" w:rsidR="0081111D" w:rsidRDefault="0081111D"/>
    <w:sectPr w:rsidR="0081111D" w:rsidSect="003C4775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0070C"/>
    <w:multiLevelType w:val="hybridMultilevel"/>
    <w:tmpl w:val="21D416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214C3F"/>
    <w:multiLevelType w:val="hybridMultilevel"/>
    <w:tmpl w:val="AAE20A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60EE"/>
    <w:rsid w:val="0000578E"/>
    <w:rsid w:val="000060EE"/>
    <w:rsid w:val="000572BA"/>
    <w:rsid w:val="00101EEB"/>
    <w:rsid w:val="003C4775"/>
    <w:rsid w:val="00431B71"/>
    <w:rsid w:val="006E15ED"/>
    <w:rsid w:val="0081111D"/>
    <w:rsid w:val="008B5A9B"/>
    <w:rsid w:val="00920389"/>
    <w:rsid w:val="00B5397B"/>
    <w:rsid w:val="00E81A84"/>
    <w:rsid w:val="00E87C66"/>
    <w:rsid w:val="00F55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56666"/>
  <w15:chartTrackingRefBased/>
  <w15:docId w15:val="{F584B9C6-C8AB-4D04-B526-4029061BA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31B71"/>
    <w:pPr>
      <w:spacing w:after="0" w:line="276" w:lineRule="auto"/>
    </w:pPr>
    <w:rPr>
      <w:rFonts w:ascii="Arial" w:eastAsia="Arial" w:hAnsi="Arial" w:cs="Arial"/>
      <w:lang w:val="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31B7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C477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4775"/>
    <w:rPr>
      <w:rFonts w:ascii="Segoe UI" w:eastAsia="Arial" w:hAnsi="Segoe UI" w:cs="Segoe UI"/>
      <w:sz w:val="18"/>
      <w:szCs w:val="18"/>
      <w:lang w:val="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2</Pages>
  <Words>541</Words>
  <Characters>3248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Rykowska</dc:creator>
  <cp:keywords/>
  <dc:description/>
  <cp:lastModifiedBy>Magdalena Rykowska</cp:lastModifiedBy>
  <cp:revision>6</cp:revision>
  <cp:lastPrinted>2020-11-23T07:19:00Z</cp:lastPrinted>
  <dcterms:created xsi:type="dcterms:W3CDTF">2020-11-20T09:57:00Z</dcterms:created>
  <dcterms:modified xsi:type="dcterms:W3CDTF">2020-11-30T06:32:00Z</dcterms:modified>
</cp:coreProperties>
</file>